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C6B03" w:rsidP="00663AE9">
            <w:pPr>
              <w:jc w:val="left"/>
              <w:rPr>
                <w:rFonts w:ascii="ＭＳ 明朝" w:hAnsi="ＭＳ 明朝"/>
                <w:sz w:val="22"/>
                <w:szCs w:val="22"/>
              </w:rPr>
            </w:pPr>
            <w:r>
              <w:rPr>
                <w:rFonts w:ascii="ＭＳ 明朝" w:hAnsi="ＭＳ 明朝" w:hint="eastAsia"/>
                <w:sz w:val="22"/>
                <w:szCs w:val="22"/>
              </w:rPr>
              <w:t>50031000283</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C6B03" w:rsidP="000A1549">
            <w:pPr>
              <w:jc w:val="left"/>
              <w:rPr>
                <w:rFonts w:ascii="ＭＳ 明朝" w:hAnsi="ＭＳ 明朝"/>
                <w:sz w:val="22"/>
                <w:szCs w:val="22"/>
              </w:rPr>
            </w:pPr>
            <w:r>
              <w:rPr>
                <w:rFonts w:ascii="ＭＳ 明朝" w:hAnsi="ＭＳ 明朝" w:hint="eastAsia"/>
                <w:sz w:val="22"/>
                <w:szCs w:val="22"/>
              </w:rPr>
              <w:t>南体育会館大体育室特定天井改修その他工事実施設計業務委託</w:t>
            </w:r>
          </w:p>
        </w:tc>
      </w:tr>
    </w:tbl>
    <w:p w:rsidR="00092449" w:rsidRPr="00AB3CEF" w:rsidRDefault="00092449" w:rsidP="00092449">
      <w:pPr>
        <w:jc w:val="center"/>
        <w:rPr>
          <w:rFonts w:ascii="ＭＳ 明朝" w:hAnsi="ＭＳ 明朝"/>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966FDB">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966FDB">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1C6B03" w:rsidRPr="001C6B03" w:rsidRDefault="001C6B03" w:rsidP="00BB4058">
            <w:pPr>
              <w:rPr>
                <w:rFonts w:ascii="ＭＳ 明朝" w:hAnsi="ＭＳ 明朝"/>
                <w:sz w:val="18"/>
                <w:szCs w:val="18"/>
              </w:rPr>
            </w:pPr>
            <w:r w:rsidRPr="001C6B03">
              <w:rPr>
                <w:rFonts w:ascii="ＭＳ 明朝" w:hAnsi="ＭＳ 明朝" w:hint="eastAsia"/>
                <w:sz w:val="18"/>
                <w:szCs w:val="18"/>
              </w:rPr>
              <w:t>実施設計業務と有りますが、基本方針は既に決まっていて、耐震特定天井に改修する事で宜しいか？</w:t>
            </w:r>
          </w:p>
          <w:p w:rsidR="001C6B03" w:rsidRPr="00663AE9" w:rsidRDefault="001C6B03" w:rsidP="00BB4058">
            <w:pPr>
              <w:rPr>
                <w:rFonts w:ascii="ＭＳ 明朝" w:hAnsi="ＭＳ 明朝"/>
                <w:sz w:val="22"/>
                <w:szCs w:val="22"/>
              </w:rPr>
            </w:pPr>
            <w:r w:rsidRPr="001C6B03">
              <w:rPr>
                <w:rFonts w:ascii="ＭＳ 明朝" w:hAnsi="ＭＳ 明朝" w:hint="eastAsia"/>
                <w:sz w:val="18"/>
                <w:szCs w:val="18"/>
              </w:rPr>
              <w:t>（骨組みを表しのスケルトンにし、特定天井でをなくす事ではないですよね？）</w:t>
            </w:r>
          </w:p>
        </w:tc>
        <w:tc>
          <w:tcPr>
            <w:tcW w:w="4536" w:type="dxa"/>
          </w:tcPr>
          <w:p w:rsidR="002F0964" w:rsidRPr="000678B4" w:rsidRDefault="005F3046" w:rsidP="005F3046">
            <w:pPr>
              <w:widowControl/>
              <w:spacing w:before="100" w:beforeAutospacing="1" w:after="100" w:afterAutospacing="1" w:line="240" w:lineRule="atLeast"/>
              <w:jc w:val="left"/>
              <w:rPr>
                <w:rFonts w:ascii="ＭＳ 明朝" w:hAnsi="ＭＳ 明朝" w:cs="ＭＳ Ｐゴシック"/>
                <w:kern w:val="0"/>
                <w:sz w:val="18"/>
                <w:szCs w:val="22"/>
              </w:rPr>
            </w:pPr>
            <w:r>
              <w:rPr>
                <w:rFonts w:ascii="ＭＳ 明朝" w:hAnsi="ＭＳ 明朝" w:cs="ＭＳ Ｐゴシック" w:hint="eastAsia"/>
                <w:kern w:val="0"/>
                <w:sz w:val="18"/>
                <w:szCs w:val="22"/>
              </w:rPr>
              <w:t>具体的な</w:t>
            </w:r>
            <w:r w:rsidR="000678B4">
              <w:rPr>
                <w:rFonts w:ascii="ＭＳ 明朝" w:hAnsi="ＭＳ 明朝" w:cs="ＭＳ Ｐゴシック" w:hint="eastAsia"/>
                <w:kern w:val="0"/>
                <w:sz w:val="18"/>
                <w:szCs w:val="22"/>
              </w:rPr>
              <w:t>天井の改修</w:t>
            </w:r>
            <w:r>
              <w:rPr>
                <w:rFonts w:ascii="ＭＳ 明朝" w:hAnsi="ＭＳ 明朝" w:cs="ＭＳ Ｐゴシック" w:hint="eastAsia"/>
                <w:kern w:val="0"/>
                <w:sz w:val="18"/>
                <w:szCs w:val="22"/>
              </w:rPr>
              <w:t>工法については、設計業務の中で協議し決定することになります。本市の過去の事例では北体育会館、及び西体育会館では膜天井を採用しております。</w:t>
            </w:r>
          </w:p>
        </w:tc>
      </w:tr>
      <w:tr w:rsidR="00092449" w:rsidRPr="00BC7E66" w:rsidTr="00966FDB">
        <w:trPr>
          <w:trHeight w:val="1200"/>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1C6B03" w:rsidRDefault="001C6B03" w:rsidP="00067C2A">
            <w:pPr>
              <w:rPr>
                <w:rFonts w:ascii="ＭＳ 明朝" w:hAnsi="ＭＳ 明朝"/>
                <w:sz w:val="18"/>
                <w:szCs w:val="18"/>
              </w:rPr>
            </w:pPr>
            <w:r>
              <w:rPr>
                <w:rFonts w:ascii="ＭＳ 明朝" w:hAnsi="ＭＳ 明朝" w:hint="eastAsia"/>
                <w:sz w:val="18"/>
                <w:szCs w:val="18"/>
              </w:rPr>
              <w:t>屋根の構造はS造の折版</w:t>
            </w:r>
            <w:r w:rsidR="00363875">
              <w:rPr>
                <w:rFonts w:ascii="ＭＳ 明朝" w:hAnsi="ＭＳ 明朝" w:hint="eastAsia"/>
                <w:sz w:val="18"/>
                <w:szCs w:val="18"/>
              </w:rPr>
              <w:t>葺で宜しいか？</w:t>
            </w:r>
          </w:p>
        </w:tc>
        <w:tc>
          <w:tcPr>
            <w:tcW w:w="4536" w:type="dxa"/>
          </w:tcPr>
          <w:p w:rsidR="00FF14AC" w:rsidRPr="00864B80" w:rsidRDefault="00864B80" w:rsidP="00067C2A">
            <w:pPr>
              <w:rPr>
                <w:rFonts w:ascii="ＭＳ 明朝" w:hAnsi="ＭＳ 明朝"/>
                <w:sz w:val="18"/>
                <w:szCs w:val="22"/>
              </w:rPr>
            </w:pPr>
            <w:r>
              <w:rPr>
                <w:rFonts w:ascii="ＭＳ 明朝" w:hAnsi="ＭＳ 明朝" w:hint="eastAsia"/>
                <w:sz w:val="18"/>
                <w:szCs w:val="22"/>
              </w:rPr>
              <w:t>貴見の通りです。</w:t>
            </w:r>
          </w:p>
        </w:tc>
      </w:tr>
      <w:tr w:rsidR="00966FDB" w:rsidRPr="00BC7E66" w:rsidTr="00966FDB">
        <w:trPr>
          <w:trHeight w:val="1361"/>
        </w:trPr>
        <w:tc>
          <w:tcPr>
            <w:tcW w:w="675" w:type="dxa"/>
            <w:vAlign w:val="center"/>
          </w:tcPr>
          <w:p w:rsidR="00966FDB" w:rsidRPr="00BC7E66" w:rsidRDefault="00966FDB" w:rsidP="00966FDB">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966FDB" w:rsidRDefault="00966FDB" w:rsidP="00966FDB">
            <w:pPr>
              <w:rPr>
                <w:rFonts w:ascii="ＭＳ 明朝" w:hAnsi="ＭＳ 明朝"/>
                <w:sz w:val="18"/>
                <w:szCs w:val="18"/>
              </w:rPr>
            </w:pPr>
            <w:r>
              <w:rPr>
                <w:rFonts w:ascii="ＭＳ 明朝" w:hAnsi="ＭＳ 明朝" w:hint="eastAsia"/>
                <w:sz w:val="18"/>
                <w:szCs w:val="18"/>
              </w:rPr>
              <w:t>耐震特定天井に改修する場合、天井下地補強材を</w:t>
            </w:r>
          </w:p>
          <w:p w:rsidR="00966FDB" w:rsidRDefault="00966FDB" w:rsidP="00966FDB">
            <w:pPr>
              <w:rPr>
                <w:rFonts w:ascii="ＭＳ 明朝" w:hAnsi="ＭＳ 明朝"/>
                <w:sz w:val="18"/>
                <w:szCs w:val="18"/>
              </w:rPr>
            </w:pPr>
            <w:r>
              <w:rPr>
                <w:rFonts w:ascii="ＭＳ 明朝" w:hAnsi="ＭＳ 明朝" w:hint="eastAsia"/>
                <w:sz w:val="18"/>
                <w:szCs w:val="18"/>
              </w:rPr>
              <w:t>新たに設ける必要があると思いますが、この場合、</w:t>
            </w:r>
          </w:p>
          <w:p w:rsidR="00966FDB" w:rsidRDefault="00966FDB" w:rsidP="00966FDB">
            <w:pPr>
              <w:rPr>
                <w:rFonts w:ascii="ＭＳ 明朝" w:hAnsi="ＭＳ 明朝"/>
                <w:sz w:val="18"/>
                <w:szCs w:val="18"/>
              </w:rPr>
            </w:pPr>
            <w:r>
              <w:rPr>
                <w:rFonts w:ascii="ＭＳ 明朝" w:hAnsi="ＭＳ 明朝" w:hint="eastAsia"/>
                <w:sz w:val="18"/>
                <w:szCs w:val="18"/>
              </w:rPr>
              <w:t>第三者機関等の認定を受ける必要があるのでは？</w:t>
            </w:r>
          </w:p>
          <w:p w:rsidR="00966FDB" w:rsidRPr="001C6B03" w:rsidRDefault="00966FDB" w:rsidP="00966FDB">
            <w:pPr>
              <w:rPr>
                <w:rFonts w:ascii="ＭＳ 明朝" w:hAnsi="ＭＳ 明朝"/>
                <w:sz w:val="18"/>
                <w:szCs w:val="18"/>
              </w:rPr>
            </w:pPr>
            <w:r>
              <w:rPr>
                <w:rFonts w:ascii="ＭＳ 明朝" w:hAnsi="ＭＳ 明朝" w:hint="eastAsia"/>
                <w:sz w:val="18"/>
                <w:szCs w:val="18"/>
              </w:rPr>
              <w:t>その費用も見込む必要が有りますか？</w:t>
            </w:r>
          </w:p>
        </w:tc>
        <w:tc>
          <w:tcPr>
            <w:tcW w:w="4536" w:type="dxa"/>
          </w:tcPr>
          <w:p w:rsidR="00966FDB" w:rsidRPr="00864B80" w:rsidRDefault="00966FDB" w:rsidP="00966FDB">
            <w:pPr>
              <w:rPr>
                <w:rFonts w:ascii="ＭＳ 明朝" w:hAnsi="ＭＳ 明朝"/>
                <w:sz w:val="18"/>
                <w:szCs w:val="22"/>
              </w:rPr>
            </w:pPr>
            <w:r>
              <w:rPr>
                <w:rFonts w:ascii="ＭＳ 明朝" w:hAnsi="ＭＳ 明朝" w:hint="eastAsia"/>
                <w:sz w:val="18"/>
                <w:szCs w:val="22"/>
              </w:rPr>
              <w:t>天井の改修内容によって構造上の検討は必要となります</w:t>
            </w:r>
            <w:bookmarkStart w:id="0" w:name="_GoBack"/>
            <w:bookmarkEnd w:id="0"/>
            <w:r>
              <w:rPr>
                <w:rFonts w:ascii="ＭＳ 明朝" w:hAnsi="ＭＳ 明朝" w:hint="eastAsia"/>
                <w:sz w:val="18"/>
                <w:szCs w:val="22"/>
              </w:rPr>
              <w:t>が、第三者機関等の認定に係る費用については見込んでおりません。</w:t>
            </w:r>
          </w:p>
        </w:tc>
      </w:tr>
      <w:tr w:rsidR="00966FDB" w:rsidRPr="00BC7E66" w:rsidTr="00966FDB">
        <w:trPr>
          <w:trHeight w:val="1361"/>
        </w:trPr>
        <w:tc>
          <w:tcPr>
            <w:tcW w:w="675" w:type="dxa"/>
            <w:vAlign w:val="center"/>
          </w:tcPr>
          <w:p w:rsidR="00966FDB" w:rsidRPr="00BC7E66" w:rsidRDefault="00966FDB" w:rsidP="00966FDB">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966FDB" w:rsidRDefault="00966FDB" w:rsidP="00966FDB">
            <w:pPr>
              <w:rPr>
                <w:rFonts w:ascii="ＭＳ 明朝" w:hAnsi="ＭＳ 明朝"/>
                <w:sz w:val="18"/>
                <w:szCs w:val="18"/>
              </w:rPr>
            </w:pPr>
            <w:r>
              <w:rPr>
                <w:rFonts w:ascii="ＭＳ 明朝" w:hAnsi="ＭＳ 明朝" w:hint="eastAsia"/>
                <w:sz w:val="18"/>
                <w:szCs w:val="18"/>
              </w:rPr>
              <w:t>既存天井のアスベスト調査・設計は見込む必要は</w:t>
            </w:r>
          </w:p>
          <w:p w:rsidR="00966FDB" w:rsidRPr="001C6B03" w:rsidRDefault="00966FDB" w:rsidP="00966FDB">
            <w:pPr>
              <w:rPr>
                <w:rFonts w:ascii="ＭＳ 明朝" w:hAnsi="ＭＳ 明朝"/>
                <w:sz w:val="18"/>
                <w:szCs w:val="18"/>
              </w:rPr>
            </w:pPr>
            <w:r>
              <w:rPr>
                <w:rFonts w:ascii="ＭＳ 明朝" w:hAnsi="ＭＳ 明朝" w:hint="eastAsia"/>
                <w:sz w:val="18"/>
                <w:szCs w:val="18"/>
              </w:rPr>
              <w:t>無いものとして宜しいか？</w:t>
            </w:r>
          </w:p>
        </w:tc>
        <w:tc>
          <w:tcPr>
            <w:tcW w:w="4536" w:type="dxa"/>
          </w:tcPr>
          <w:p w:rsidR="00966FDB" w:rsidRPr="00864B80" w:rsidRDefault="00966FDB" w:rsidP="00966FDB">
            <w:pPr>
              <w:rPr>
                <w:rFonts w:ascii="ＭＳ 明朝" w:hAnsi="ＭＳ 明朝"/>
                <w:sz w:val="18"/>
                <w:szCs w:val="22"/>
              </w:rPr>
            </w:pPr>
            <w:r>
              <w:rPr>
                <w:rFonts w:ascii="ＭＳ 明朝" w:hAnsi="ＭＳ 明朝" w:hint="eastAsia"/>
                <w:sz w:val="18"/>
                <w:szCs w:val="22"/>
              </w:rPr>
              <w:t>貴見の通りです。</w:t>
            </w:r>
          </w:p>
        </w:tc>
      </w:tr>
      <w:tr w:rsidR="00966FDB" w:rsidRPr="00BC7E66" w:rsidTr="00966FDB">
        <w:trPr>
          <w:trHeight w:val="1361"/>
        </w:trPr>
        <w:tc>
          <w:tcPr>
            <w:tcW w:w="675" w:type="dxa"/>
            <w:vAlign w:val="center"/>
          </w:tcPr>
          <w:p w:rsidR="00966FDB" w:rsidRPr="00BC7E66" w:rsidRDefault="00966FDB" w:rsidP="00966FDB">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966FDB" w:rsidRDefault="00966FDB" w:rsidP="00966FDB">
            <w:pPr>
              <w:rPr>
                <w:rFonts w:ascii="ＭＳ 明朝" w:hAnsi="ＭＳ 明朝"/>
                <w:sz w:val="18"/>
                <w:szCs w:val="18"/>
              </w:rPr>
            </w:pPr>
            <w:r w:rsidRPr="00363875">
              <w:rPr>
                <w:rFonts w:ascii="ＭＳ 明朝" w:hAnsi="ＭＳ 明朝" w:hint="eastAsia"/>
                <w:sz w:val="18"/>
                <w:szCs w:val="18"/>
              </w:rPr>
              <w:t>計画通知申請手続は発生しないものとして</w:t>
            </w:r>
          </w:p>
          <w:p w:rsidR="00966FDB" w:rsidRPr="00363875" w:rsidRDefault="00966FDB" w:rsidP="00966FDB">
            <w:pPr>
              <w:rPr>
                <w:rFonts w:ascii="ＭＳ 明朝" w:hAnsi="ＭＳ 明朝"/>
                <w:sz w:val="18"/>
                <w:szCs w:val="18"/>
              </w:rPr>
            </w:pPr>
            <w:r w:rsidRPr="00363875">
              <w:rPr>
                <w:rFonts w:ascii="ＭＳ 明朝" w:hAnsi="ＭＳ 明朝" w:hint="eastAsia"/>
                <w:sz w:val="18"/>
                <w:szCs w:val="18"/>
              </w:rPr>
              <w:t>宜しいですね。</w:t>
            </w:r>
          </w:p>
          <w:p w:rsidR="00966FDB" w:rsidRDefault="00966FDB" w:rsidP="00966FDB">
            <w:pPr>
              <w:rPr>
                <w:rFonts w:ascii="ＭＳ 明朝" w:hAnsi="ＭＳ 明朝"/>
                <w:sz w:val="18"/>
                <w:szCs w:val="18"/>
              </w:rPr>
            </w:pPr>
            <w:r w:rsidRPr="00363875">
              <w:rPr>
                <w:rFonts w:ascii="ＭＳ 明朝" w:hAnsi="ＭＳ 明朝" w:hint="eastAsia"/>
                <w:sz w:val="18"/>
                <w:szCs w:val="18"/>
              </w:rPr>
              <w:t>（必要となった場合は、費用と工期に大きく影響が</w:t>
            </w:r>
          </w:p>
          <w:p w:rsidR="00966FDB" w:rsidRPr="00363875" w:rsidRDefault="00966FDB" w:rsidP="00966FDB">
            <w:pPr>
              <w:rPr>
                <w:rFonts w:ascii="ＭＳ 明朝" w:hAnsi="ＭＳ 明朝"/>
                <w:sz w:val="18"/>
                <w:szCs w:val="18"/>
              </w:rPr>
            </w:pPr>
            <w:r w:rsidRPr="00363875">
              <w:rPr>
                <w:rFonts w:ascii="ＭＳ 明朝" w:hAnsi="ＭＳ 明朝" w:hint="eastAsia"/>
                <w:sz w:val="18"/>
                <w:szCs w:val="18"/>
              </w:rPr>
              <w:t>出ますので。）</w:t>
            </w:r>
          </w:p>
        </w:tc>
        <w:tc>
          <w:tcPr>
            <w:tcW w:w="4536" w:type="dxa"/>
          </w:tcPr>
          <w:p w:rsidR="00966FDB" w:rsidRPr="00864B80" w:rsidRDefault="00966FDB" w:rsidP="00966FDB">
            <w:pPr>
              <w:rPr>
                <w:rFonts w:ascii="ＭＳ 明朝" w:hAnsi="ＭＳ 明朝"/>
                <w:sz w:val="18"/>
                <w:szCs w:val="22"/>
              </w:rPr>
            </w:pPr>
            <w:r>
              <w:rPr>
                <w:rFonts w:ascii="ＭＳ 明朝" w:hAnsi="ＭＳ 明朝" w:hint="eastAsia"/>
                <w:sz w:val="18"/>
                <w:szCs w:val="22"/>
              </w:rPr>
              <w:t>計画通知申請を必要とする改修工事は、想定しておりません。</w:t>
            </w:r>
          </w:p>
        </w:tc>
      </w:tr>
      <w:tr w:rsidR="00354125" w:rsidRPr="00BC7E66" w:rsidTr="00966FDB">
        <w:trPr>
          <w:trHeight w:val="1186"/>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363875" w:rsidRDefault="00354125" w:rsidP="00067C2A">
            <w:pPr>
              <w:rPr>
                <w:rFonts w:ascii="ＭＳ 明朝" w:hAnsi="ＭＳ 明朝"/>
                <w:sz w:val="18"/>
                <w:szCs w:val="18"/>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42" w:rsidRDefault="00D57442" w:rsidP="00354125">
      <w:r>
        <w:separator/>
      </w:r>
    </w:p>
  </w:endnote>
  <w:endnote w:type="continuationSeparator" w:id="0">
    <w:p w:rsidR="00D57442" w:rsidRDefault="00D57442"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42" w:rsidRDefault="00D574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42" w:rsidRDefault="00D574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42" w:rsidRDefault="00D574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42" w:rsidRDefault="00D57442" w:rsidP="00354125">
      <w:r>
        <w:separator/>
      </w:r>
    </w:p>
  </w:footnote>
  <w:footnote w:type="continuationSeparator" w:id="0">
    <w:p w:rsidR="00D57442" w:rsidRDefault="00D57442"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42" w:rsidRDefault="00D574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42" w:rsidRDefault="00D57442" w:rsidP="00B35205">
    <w:pPr>
      <w:pStyle w:val="a6"/>
      <w:wordWrap w:val="0"/>
      <w:jc w:val="right"/>
      <w:rPr>
        <w:u w:val="single"/>
      </w:rPr>
    </w:pPr>
    <w:r w:rsidRPr="00B35205">
      <w:rPr>
        <w:rFonts w:hint="eastAsia"/>
        <w:spacing w:val="35"/>
        <w:kern w:val="0"/>
        <w:u w:val="single"/>
        <w:fitText w:val="1050" w:id="-1688019706"/>
      </w:rPr>
      <w:t>質問番</w:t>
    </w:r>
    <w:r w:rsidRPr="00B35205">
      <w:rPr>
        <w:rFonts w:hint="eastAsia"/>
        <w:kern w:val="0"/>
        <w:u w:val="single"/>
        <w:fitText w:val="1050" w:id="-1688019706"/>
      </w:rPr>
      <w:t>号</w:t>
    </w:r>
    <w:r>
      <w:rPr>
        <w:rFonts w:hint="eastAsia"/>
        <w:u w:val="single"/>
      </w:rPr>
      <w:t xml:space="preserve">：　</w:t>
    </w:r>
    <w:r>
      <w:rPr>
        <w:u w:val="single"/>
      </w:rPr>
      <w:t>a02</w:t>
    </w:r>
    <w:r>
      <w:rPr>
        <w:rFonts w:hint="eastAsia"/>
        <w:u w:val="single"/>
      </w:rPr>
      <w:t>66</w:t>
    </w:r>
    <w:r>
      <w:rPr>
        <w:rFonts w:hint="eastAsia"/>
        <w:u w:val="single"/>
      </w:rPr>
      <w:t xml:space="preserve">　　</w:t>
    </w:r>
  </w:p>
  <w:p w:rsidR="00D57442" w:rsidRDefault="00D57442" w:rsidP="00B35205">
    <w:pPr>
      <w:pStyle w:val="a6"/>
      <w:jc w:val="right"/>
      <w:rPr>
        <w:u w:val="single"/>
      </w:rPr>
    </w:pPr>
  </w:p>
  <w:p w:rsidR="00D57442" w:rsidRDefault="00D57442" w:rsidP="009A3543">
    <w:pPr>
      <w:pStyle w:val="a6"/>
      <w:wordWrap w:val="0"/>
      <w:jc w:val="right"/>
      <w:rPr>
        <w:u w:val="single"/>
      </w:rPr>
    </w:pPr>
    <w:r>
      <w:rPr>
        <w:rFonts w:hint="eastAsia"/>
        <w:u w:val="single"/>
      </w:rPr>
      <w:t xml:space="preserve">質問締切日：　</w:t>
    </w:r>
    <w:r>
      <w:rPr>
        <w:u w:val="single"/>
      </w:rPr>
      <w:t>R03.1</w:t>
    </w:r>
    <w:r>
      <w:rPr>
        <w:rFonts w:hint="eastAsia"/>
        <w:u w:val="single"/>
      </w:rPr>
      <w:t>1</w:t>
    </w:r>
    <w:r>
      <w:rPr>
        <w:u w:val="single"/>
      </w:rPr>
      <w:t>.1</w:t>
    </w:r>
    <w:r>
      <w:rPr>
        <w:rFonts w:hint="eastAsia"/>
        <w:u w:val="single"/>
      </w:rPr>
      <w:t>7</w:t>
    </w: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42" w:rsidRDefault="00D574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49"/>
    <w:rsid w:val="0000541B"/>
    <w:rsid w:val="000264BB"/>
    <w:rsid w:val="00033860"/>
    <w:rsid w:val="000678B4"/>
    <w:rsid w:val="00067C2A"/>
    <w:rsid w:val="00092449"/>
    <w:rsid w:val="000A1549"/>
    <w:rsid w:val="000B1576"/>
    <w:rsid w:val="000C35C0"/>
    <w:rsid w:val="000C505B"/>
    <w:rsid w:val="00145EC6"/>
    <w:rsid w:val="00152DBD"/>
    <w:rsid w:val="001713C9"/>
    <w:rsid w:val="001A17C6"/>
    <w:rsid w:val="001C6B03"/>
    <w:rsid w:val="001F50A3"/>
    <w:rsid w:val="00293E5E"/>
    <w:rsid w:val="002A064A"/>
    <w:rsid w:val="002D100A"/>
    <w:rsid w:val="002F0964"/>
    <w:rsid w:val="0031543C"/>
    <w:rsid w:val="00350D38"/>
    <w:rsid w:val="00352E0B"/>
    <w:rsid w:val="00354125"/>
    <w:rsid w:val="0036387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D12F4"/>
    <w:rsid w:val="005D605B"/>
    <w:rsid w:val="005F3046"/>
    <w:rsid w:val="005F5705"/>
    <w:rsid w:val="00623ADB"/>
    <w:rsid w:val="0064478D"/>
    <w:rsid w:val="0065228B"/>
    <w:rsid w:val="00663AE9"/>
    <w:rsid w:val="00690F4F"/>
    <w:rsid w:val="006C1358"/>
    <w:rsid w:val="006D412E"/>
    <w:rsid w:val="007121CB"/>
    <w:rsid w:val="00730776"/>
    <w:rsid w:val="00765D9A"/>
    <w:rsid w:val="007A4F54"/>
    <w:rsid w:val="007F3657"/>
    <w:rsid w:val="00830DEA"/>
    <w:rsid w:val="00844BD1"/>
    <w:rsid w:val="00864B80"/>
    <w:rsid w:val="008A7A80"/>
    <w:rsid w:val="008C2175"/>
    <w:rsid w:val="009115DD"/>
    <w:rsid w:val="00911BA4"/>
    <w:rsid w:val="009340E7"/>
    <w:rsid w:val="00936FA3"/>
    <w:rsid w:val="00966FDB"/>
    <w:rsid w:val="00994483"/>
    <w:rsid w:val="009A2A97"/>
    <w:rsid w:val="009A3543"/>
    <w:rsid w:val="009B74E3"/>
    <w:rsid w:val="009C0C8C"/>
    <w:rsid w:val="009E3DCC"/>
    <w:rsid w:val="009E7B6E"/>
    <w:rsid w:val="00AB234B"/>
    <w:rsid w:val="00AB3CEF"/>
    <w:rsid w:val="00AB5383"/>
    <w:rsid w:val="00B35205"/>
    <w:rsid w:val="00B463BC"/>
    <w:rsid w:val="00BB4058"/>
    <w:rsid w:val="00BB594B"/>
    <w:rsid w:val="00BC7E66"/>
    <w:rsid w:val="00BD46B4"/>
    <w:rsid w:val="00C22044"/>
    <w:rsid w:val="00C528F6"/>
    <w:rsid w:val="00C758D6"/>
    <w:rsid w:val="00CA2230"/>
    <w:rsid w:val="00D00AFB"/>
    <w:rsid w:val="00D057FA"/>
    <w:rsid w:val="00D374E5"/>
    <w:rsid w:val="00D57442"/>
    <w:rsid w:val="00D873EB"/>
    <w:rsid w:val="00DA37F4"/>
    <w:rsid w:val="00DA78CD"/>
    <w:rsid w:val="00DE683E"/>
    <w:rsid w:val="00DE7BED"/>
    <w:rsid w:val="00EE7844"/>
    <w:rsid w:val="00F056D6"/>
    <w:rsid w:val="00F76B6B"/>
    <w:rsid w:val="00FB487A"/>
    <w:rsid w:val="00FD0652"/>
    <w:rsid w:val="00FD5511"/>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1A7B69"/>
  <w15:chartTrackingRefBased/>
  <w15:docId w15:val="{EC97A531-6572-4359-BD11-6EA79E43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637056109">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BFAB-336A-4546-B634-671C5F0F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785</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横須賀市</cp:lastModifiedBy>
  <cp:revision>5</cp:revision>
  <cp:lastPrinted>2019-06-12T06:59:00Z</cp:lastPrinted>
  <dcterms:created xsi:type="dcterms:W3CDTF">2021-11-12T04:50:00Z</dcterms:created>
  <dcterms:modified xsi:type="dcterms:W3CDTF">2021-11-12T05:16:00Z</dcterms:modified>
</cp:coreProperties>
</file>